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39DD" w14:textId="77777777" w:rsidR="00881DE8" w:rsidRPr="00E604B0" w:rsidRDefault="00E604B0" w:rsidP="00CF39DE">
      <w:pPr>
        <w:jc w:val="right"/>
        <w:rPr>
          <w:rFonts w:ascii="Arial" w:hAnsi="Arial" w:cs="Arial"/>
          <w:sz w:val="16"/>
          <w:szCs w:val="16"/>
        </w:rPr>
      </w:pPr>
      <w:r w:rsidRPr="00E604B0">
        <w:rPr>
          <w:rFonts w:ascii="Arial" w:hAnsi="Arial" w:cs="Arial"/>
          <w:sz w:val="16"/>
          <w:szCs w:val="16"/>
        </w:rPr>
        <w:t>Winston Solicitors (UK) Limited</w:t>
      </w:r>
    </w:p>
    <w:tbl>
      <w:tblPr>
        <w:tblW w:w="10817" w:type="dxa"/>
        <w:tblBorders>
          <w:top w:val="single" w:sz="4" w:space="0" w:color="0EA5F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8992"/>
        <w:gridCol w:w="19"/>
      </w:tblGrid>
      <w:tr w:rsidR="001A4EDC" w:rsidRPr="00D30623" w14:paraId="135C13C9" w14:textId="77777777" w:rsidTr="000743F3">
        <w:trPr>
          <w:trHeight w:val="340"/>
        </w:trPr>
        <w:tc>
          <w:tcPr>
            <w:tcW w:w="10817" w:type="dxa"/>
            <w:gridSpan w:val="3"/>
            <w:shd w:val="clear" w:color="auto" w:fill="00AEE7"/>
            <w:vAlign w:val="center"/>
          </w:tcPr>
          <w:p w14:paraId="5BD19C0A" w14:textId="2966E2C7" w:rsidR="001A4EDC" w:rsidRPr="00D30623" w:rsidRDefault="000743F3" w:rsidP="00CF39DE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 w:rsidRPr="00D30623">
              <w:rPr>
                <w:rFonts w:ascii="Arial" w:hAnsi="Arial" w:cs="Arial"/>
                <w:b/>
                <w:color w:val="FFFFFF"/>
              </w:rPr>
              <w:t>Job description</w:t>
            </w:r>
            <w:r w:rsidR="00E604B0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0743F3" w:rsidRPr="00D30623" w14:paraId="3FEAB5B1" w14:textId="77777777" w:rsidTr="000743F3">
        <w:trPr>
          <w:trHeight w:val="454"/>
        </w:trPr>
        <w:tc>
          <w:tcPr>
            <w:tcW w:w="1806" w:type="dxa"/>
            <w:shd w:val="clear" w:color="auto" w:fill="auto"/>
          </w:tcPr>
          <w:p w14:paraId="4E6FCBED" w14:textId="77777777" w:rsidR="000743F3" w:rsidRPr="00D30623" w:rsidRDefault="000743F3" w:rsidP="00CF39DE">
            <w:pPr>
              <w:spacing w:after="0"/>
              <w:rPr>
                <w:rFonts w:ascii="Arial" w:hAnsi="Arial" w:cs="Arial"/>
                <w:b/>
              </w:rPr>
            </w:pPr>
            <w:r w:rsidRPr="00D30623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9011" w:type="dxa"/>
            <w:gridSpan w:val="2"/>
            <w:shd w:val="clear" w:color="auto" w:fill="auto"/>
          </w:tcPr>
          <w:p w14:paraId="31EF2EFF" w14:textId="39438DAB" w:rsidR="000743F3" w:rsidRPr="00E52473" w:rsidRDefault="00800520" w:rsidP="00CF39DE">
            <w:pPr>
              <w:spacing w:after="0"/>
              <w:rPr>
                <w:rFonts w:ascii="Arial" w:hAnsi="Arial" w:cs="Arial"/>
              </w:rPr>
            </w:pPr>
            <w:r w:rsidRPr="00E52473">
              <w:rPr>
                <w:rFonts w:ascii="Arial" w:hAnsi="Arial" w:cs="Arial"/>
              </w:rPr>
              <w:t>Conveyancer</w:t>
            </w:r>
          </w:p>
        </w:tc>
      </w:tr>
      <w:tr w:rsidR="000743F3" w:rsidRPr="00D30623" w14:paraId="6C9A3E90" w14:textId="77777777" w:rsidTr="000743F3">
        <w:trPr>
          <w:trHeight w:val="1030"/>
        </w:trPr>
        <w:tc>
          <w:tcPr>
            <w:tcW w:w="1806" w:type="dxa"/>
            <w:shd w:val="clear" w:color="auto" w:fill="auto"/>
          </w:tcPr>
          <w:p w14:paraId="2A4924F6" w14:textId="77777777" w:rsidR="000743F3" w:rsidRPr="00D30623" w:rsidRDefault="000743F3" w:rsidP="00CF39DE">
            <w:pPr>
              <w:spacing w:after="0"/>
              <w:rPr>
                <w:rFonts w:ascii="Arial" w:hAnsi="Arial" w:cs="Arial"/>
                <w:b/>
              </w:rPr>
            </w:pPr>
            <w:r w:rsidRPr="00D30623">
              <w:rPr>
                <w:rFonts w:ascii="Arial" w:hAnsi="Arial" w:cs="Arial"/>
                <w:b/>
              </w:rPr>
              <w:t>Job purpose</w:t>
            </w:r>
          </w:p>
        </w:tc>
        <w:tc>
          <w:tcPr>
            <w:tcW w:w="9011" w:type="dxa"/>
            <w:gridSpan w:val="2"/>
            <w:shd w:val="clear" w:color="auto" w:fill="auto"/>
          </w:tcPr>
          <w:p w14:paraId="346598B6" w14:textId="77777777" w:rsidR="00800520" w:rsidRPr="00E52473" w:rsidRDefault="00800520" w:rsidP="00CF39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52473">
              <w:rPr>
                <w:rFonts w:ascii="Arial" w:hAnsi="Arial" w:cs="Arial"/>
                <w:color w:val="000000"/>
              </w:rPr>
              <w:t>Experienced conveyancer required to assist the Property team continue to deliver high</w:t>
            </w:r>
          </w:p>
          <w:p w14:paraId="79E2691B" w14:textId="25F6C55F" w:rsidR="00800520" w:rsidRPr="00E52473" w:rsidRDefault="00800520" w:rsidP="00CF39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52473">
              <w:rPr>
                <w:rFonts w:ascii="Arial" w:hAnsi="Arial" w:cs="Arial"/>
                <w:color w:val="000000"/>
              </w:rPr>
              <w:t>quality efficient service whilst also developing a standalone caseload and providing supervision of</w:t>
            </w:r>
            <w:r w:rsidR="00E52473">
              <w:rPr>
                <w:rFonts w:ascii="Arial" w:hAnsi="Arial" w:cs="Arial"/>
                <w:color w:val="000000"/>
              </w:rPr>
              <w:t xml:space="preserve"> </w:t>
            </w:r>
            <w:r w:rsidRPr="00E52473">
              <w:rPr>
                <w:rFonts w:ascii="Arial" w:hAnsi="Arial" w:cs="Arial"/>
                <w:color w:val="000000"/>
              </w:rPr>
              <w:t>junior colleagues.</w:t>
            </w:r>
            <w:r w:rsidR="00E52473" w:rsidRPr="00E52473">
              <w:rPr>
                <w:rFonts w:ascii="Arial" w:hAnsi="Arial" w:cs="Arial"/>
                <w:color w:val="000000"/>
              </w:rPr>
              <w:t xml:space="preserve"> This role is suitable for a Solicitor, FILEX, Licenced </w:t>
            </w:r>
            <w:proofErr w:type="gramStart"/>
            <w:r w:rsidR="00E52473" w:rsidRPr="00E52473">
              <w:rPr>
                <w:rFonts w:ascii="Arial" w:hAnsi="Arial" w:cs="Arial"/>
                <w:color w:val="000000"/>
              </w:rPr>
              <w:t>Conveyancer</w:t>
            </w:r>
            <w:proofErr w:type="gramEnd"/>
            <w:r w:rsidR="00E52473" w:rsidRPr="00E52473">
              <w:rPr>
                <w:rFonts w:ascii="Arial" w:hAnsi="Arial" w:cs="Arial"/>
                <w:color w:val="000000"/>
              </w:rPr>
              <w:t xml:space="preserve"> or someone with equivalent</w:t>
            </w:r>
            <w:r w:rsidR="00E52473">
              <w:rPr>
                <w:rFonts w:ascii="Arial" w:hAnsi="Arial" w:cs="Arial"/>
                <w:color w:val="000000"/>
              </w:rPr>
              <w:t xml:space="preserve"> experience.</w:t>
            </w:r>
          </w:p>
          <w:p w14:paraId="531BCD27" w14:textId="77777777" w:rsidR="00A1487F" w:rsidRPr="00E52473" w:rsidRDefault="00A1487F" w:rsidP="00CF39DE">
            <w:pPr>
              <w:spacing w:after="0"/>
              <w:rPr>
                <w:rFonts w:ascii="Arial" w:hAnsi="Arial" w:cs="Arial"/>
              </w:rPr>
            </w:pPr>
          </w:p>
        </w:tc>
      </w:tr>
      <w:tr w:rsidR="000743F3" w:rsidRPr="00D30623" w14:paraId="4E404782" w14:textId="77777777" w:rsidTr="000743F3">
        <w:trPr>
          <w:trHeight w:val="454"/>
        </w:trPr>
        <w:tc>
          <w:tcPr>
            <w:tcW w:w="1806" w:type="dxa"/>
            <w:shd w:val="clear" w:color="auto" w:fill="auto"/>
          </w:tcPr>
          <w:p w14:paraId="745EFBA4" w14:textId="77777777" w:rsidR="000743F3" w:rsidRPr="00D30623" w:rsidRDefault="000743F3" w:rsidP="00CF39DE">
            <w:pPr>
              <w:spacing w:after="0"/>
              <w:rPr>
                <w:rFonts w:ascii="Arial" w:hAnsi="Arial" w:cs="Arial"/>
                <w:b/>
              </w:rPr>
            </w:pPr>
            <w:r w:rsidRPr="00D30623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9011" w:type="dxa"/>
            <w:gridSpan w:val="2"/>
            <w:shd w:val="clear" w:color="auto" w:fill="auto"/>
          </w:tcPr>
          <w:p w14:paraId="7AE8C0FB" w14:textId="5F6AAC72" w:rsidR="000743F3" w:rsidRPr="00D30623" w:rsidRDefault="005859D0" w:rsidP="00CF39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Conveyancing Manager/</w:t>
            </w:r>
            <w:r w:rsidR="00655AF8">
              <w:rPr>
                <w:rFonts w:ascii="Arial" w:hAnsi="Arial" w:cs="Arial"/>
              </w:rPr>
              <w:t>Partner</w:t>
            </w:r>
          </w:p>
        </w:tc>
      </w:tr>
      <w:tr w:rsidR="00452D02" w:rsidRPr="00D30623" w14:paraId="022A09FB" w14:textId="77777777" w:rsidTr="000743F3">
        <w:trPr>
          <w:trHeight w:val="340"/>
        </w:trPr>
        <w:tc>
          <w:tcPr>
            <w:tcW w:w="1806" w:type="dxa"/>
            <w:shd w:val="clear" w:color="auto" w:fill="auto"/>
          </w:tcPr>
          <w:p w14:paraId="1304167A" w14:textId="77777777" w:rsidR="00452D02" w:rsidRPr="00D30623" w:rsidRDefault="000743F3" w:rsidP="00CF39DE">
            <w:pPr>
              <w:spacing w:after="0"/>
              <w:rPr>
                <w:rFonts w:ascii="Arial" w:hAnsi="Arial" w:cs="Arial"/>
                <w:b/>
              </w:rPr>
            </w:pPr>
            <w:r w:rsidRPr="00D30623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9011" w:type="dxa"/>
            <w:gridSpan w:val="2"/>
            <w:shd w:val="clear" w:color="auto" w:fill="auto"/>
          </w:tcPr>
          <w:p w14:paraId="1EDF0E67" w14:textId="77777777" w:rsidR="00452D02" w:rsidRDefault="00385C4C" w:rsidP="00CF39DE">
            <w:pPr>
              <w:spacing w:after="0"/>
              <w:jc w:val="both"/>
              <w:rPr>
                <w:rFonts w:ascii="Arial" w:hAnsi="Arial" w:cs="Arial"/>
              </w:rPr>
            </w:pPr>
            <w:r w:rsidRPr="00D30623">
              <w:rPr>
                <w:rFonts w:ascii="Arial" w:hAnsi="Arial" w:cs="Arial"/>
              </w:rPr>
              <w:t>Partners and Practice Manager</w:t>
            </w:r>
          </w:p>
          <w:p w14:paraId="6E385537" w14:textId="77777777" w:rsidR="00E604B0" w:rsidRPr="00D30623" w:rsidRDefault="00E604B0" w:rsidP="00CF39D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743F3" w:rsidRPr="00D30623" w14:paraId="6C480FF0" w14:textId="77777777" w:rsidTr="000743F3">
        <w:trPr>
          <w:trHeight w:val="340"/>
        </w:trPr>
        <w:tc>
          <w:tcPr>
            <w:tcW w:w="1806" w:type="dxa"/>
            <w:shd w:val="clear" w:color="auto" w:fill="auto"/>
          </w:tcPr>
          <w:p w14:paraId="21CDA459" w14:textId="77777777" w:rsidR="000743F3" w:rsidRPr="00D30623" w:rsidRDefault="000743F3" w:rsidP="00CF39DE">
            <w:pPr>
              <w:spacing w:after="0"/>
              <w:rPr>
                <w:rFonts w:ascii="Arial" w:hAnsi="Arial" w:cs="Arial"/>
                <w:b/>
              </w:rPr>
            </w:pPr>
            <w:r w:rsidRPr="00D30623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9011" w:type="dxa"/>
            <w:gridSpan w:val="2"/>
            <w:shd w:val="clear" w:color="auto" w:fill="auto"/>
          </w:tcPr>
          <w:p w14:paraId="6926ACB8" w14:textId="77777777" w:rsidR="000743F3" w:rsidRDefault="00385C4C" w:rsidP="00CF39DE">
            <w:pPr>
              <w:spacing w:after="0"/>
              <w:rPr>
                <w:rFonts w:ascii="Arial" w:hAnsi="Arial" w:cs="Arial"/>
              </w:rPr>
            </w:pPr>
            <w:r w:rsidRPr="00D30623">
              <w:rPr>
                <w:rFonts w:ascii="Arial" w:hAnsi="Arial" w:cs="Arial"/>
              </w:rPr>
              <w:t>Monday – Friday 8:45 – 5:30</w:t>
            </w:r>
          </w:p>
          <w:p w14:paraId="0BBCFD24" w14:textId="77777777" w:rsidR="00E604B0" w:rsidRPr="00D30623" w:rsidRDefault="00E604B0" w:rsidP="00CF39DE">
            <w:pPr>
              <w:spacing w:after="0"/>
              <w:rPr>
                <w:rFonts w:ascii="Arial" w:hAnsi="Arial" w:cs="Arial"/>
              </w:rPr>
            </w:pPr>
          </w:p>
        </w:tc>
      </w:tr>
      <w:tr w:rsidR="000743F3" w:rsidRPr="00D30623" w14:paraId="1E181A0C" w14:textId="77777777" w:rsidTr="000743F3">
        <w:trPr>
          <w:trHeight w:val="340"/>
        </w:trPr>
        <w:tc>
          <w:tcPr>
            <w:tcW w:w="1806" w:type="dxa"/>
            <w:shd w:val="clear" w:color="auto" w:fill="auto"/>
          </w:tcPr>
          <w:p w14:paraId="23985D6E" w14:textId="77777777" w:rsidR="000743F3" w:rsidRPr="00D30623" w:rsidRDefault="000743F3" w:rsidP="00CF39DE">
            <w:pPr>
              <w:spacing w:after="0"/>
              <w:rPr>
                <w:rFonts w:ascii="Arial" w:hAnsi="Arial" w:cs="Arial"/>
                <w:b/>
              </w:rPr>
            </w:pPr>
            <w:r w:rsidRPr="00D3062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9011" w:type="dxa"/>
            <w:gridSpan w:val="2"/>
            <w:shd w:val="clear" w:color="auto" w:fill="auto"/>
          </w:tcPr>
          <w:p w14:paraId="27450686" w14:textId="77777777" w:rsidR="000743F3" w:rsidRPr="00D30623" w:rsidRDefault="000743F3" w:rsidP="00CF39DE">
            <w:pPr>
              <w:spacing w:after="0"/>
              <w:rPr>
                <w:rFonts w:ascii="Arial" w:hAnsi="Arial" w:cs="Arial"/>
              </w:rPr>
            </w:pPr>
            <w:r w:rsidRPr="00D30623">
              <w:rPr>
                <w:rFonts w:ascii="Arial" w:hAnsi="Arial" w:cs="Arial"/>
              </w:rPr>
              <w:t>Winston Solicitors 112 Street Lane Leeds LS8 2AL</w:t>
            </w:r>
          </w:p>
        </w:tc>
      </w:tr>
      <w:tr w:rsidR="001A4EDC" w:rsidRPr="00D30623" w14:paraId="6CF87BE8" w14:textId="77777777" w:rsidTr="000743F3">
        <w:trPr>
          <w:trHeight w:val="227"/>
        </w:trPr>
        <w:tc>
          <w:tcPr>
            <w:tcW w:w="10817" w:type="dxa"/>
            <w:gridSpan w:val="3"/>
            <w:tcBorders>
              <w:bottom w:val="single" w:sz="4" w:space="0" w:color="0EA5F0"/>
            </w:tcBorders>
            <w:shd w:val="clear" w:color="auto" w:fill="auto"/>
          </w:tcPr>
          <w:p w14:paraId="1DAC1042" w14:textId="77777777" w:rsidR="001A4EDC" w:rsidRPr="00D30623" w:rsidRDefault="001A4EDC" w:rsidP="00CF39D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743F3" w:rsidRPr="00D30623" w14:paraId="55E1572D" w14:textId="77777777" w:rsidTr="000743F3">
        <w:trPr>
          <w:trHeight w:val="340"/>
        </w:trPr>
        <w:tc>
          <w:tcPr>
            <w:tcW w:w="10817" w:type="dxa"/>
            <w:gridSpan w:val="3"/>
            <w:tcBorders>
              <w:top w:val="single" w:sz="4" w:space="0" w:color="0EA5F0"/>
              <w:bottom w:val="single" w:sz="4" w:space="0" w:color="0EA5F0"/>
            </w:tcBorders>
            <w:shd w:val="clear" w:color="auto" w:fill="auto"/>
          </w:tcPr>
          <w:p w14:paraId="13B65B82" w14:textId="77777777" w:rsidR="000743F3" w:rsidRPr="00D30623" w:rsidRDefault="000743F3" w:rsidP="00CF39DE">
            <w:pPr>
              <w:tabs>
                <w:tab w:val="left" w:pos="7937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color w:val="000000"/>
              </w:rPr>
            </w:pPr>
            <w:r w:rsidRPr="00D30623">
              <w:rPr>
                <w:rFonts w:ascii="Arial" w:hAnsi="Arial" w:cs="Arial"/>
                <w:b/>
                <w:color w:val="000000"/>
              </w:rPr>
              <w:t>Main responsibilities</w:t>
            </w:r>
          </w:p>
        </w:tc>
      </w:tr>
      <w:tr w:rsidR="000743F3" w:rsidRPr="00D30623" w14:paraId="110C8608" w14:textId="77777777" w:rsidTr="00F0717F">
        <w:trPr>
          <w:trHeight w:val="278"/>
        </w:trPr>
        <w:tc>
          <w:tcPr>
            <w:tcW w:w="10817" w:type="dxa"/>
            <w:gridSpan w:val="3"/>
            <w:shd w:val="clear" w:color="auto" w:fill="auto"/>
          </w:tcPr>
          <w:p w14:paraId="10C2A94D" w14:textId="77777777" w:rsidR="000743F3" w:rsidRDefault="00FB4C0E" w:rsidP="00CF39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25077C">
              <w:rPr>
                <w:rFonts w:ascii="Arial" w:hAnsi="Arial" w:cs="Arial"/>
                <w:color w:val="000000"/>
              </w:rPr>
              <w:t>The role will involve handling a caseload of conveyancing transactions from inception</w:t>
            </w:r>
            <w:r w:rsidR="00935017">
              <w:rPr>
                <w:rFonts w:ascii="Arial" w:hAnsi="Arial" w:cs="Arial"/>
                <w:color w:val="000000"/>
              </w:rPr>
              <w:t xml:space="preserve"> </w:t>
            </w:r>
            <w:r w:rsidRPr="0025077C">
              <w:rPr>
                <w:rFonts w:ascii="Arial" w:hAnsi="Arial" w:cs="Arial"/>
                <w:color w:val="000000"/>
              </w:rPr>
              <w:t>through to completion, which will vary depending upon experience but will include:</w:t>
            </w:r>
          </w:p>
          <w:p w14:paraId="40DA4818" w14:textId="21BAA7C3" w:rsidR="00E56FBB" w:rsidRPr="00E56FBB" w:rsidRDefault="00E56FBB" w:rsidP="00CF39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B2573E" w:rsidRPr="00D30623" w14:paraId="1B29241D" w14:textId="77777777" w:rsidTr="000743F3">
        <w:trPr>
          <w:trHeight w:val="340"/>
        </w:trPr>
        <w:tc>
          <w:tcPr>
            <w:tcW w:w="10817" w:type="dxa"/>
            <w:gridSpan w:val="3"/>
            <w:shd w:val="clear" w:color="auto" w:fill="auto"/>
          </w:tcPr>
          <w:p w14:paraId="7646AAD4" w14:textId="0052A8AC" w:rsidR="00DF4EF3" w:rsidRPr="00780A82" w:rsidRDefault="00DF4EF3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Managing a</w:t>
            </w:r>
            <w:r w:rsidRPr="00780A82">
              <w:rPr>
                <w:rFonts w:ascii="Arial" w:hAnsi="Arial" w:cs="Arial"/>
                <w:color w:val="000000"/>
              </w:rPr>
              <w:t xml:space="preserve"> caseload of conveyancing </w:t>
            </w:r>
            <w:r>
              <w:rPr>
                <w:rFonts w:ascii="Arial" w:hAnsi="Arial" w:cs="Arial"/>
                <w:color w:val="000000"/>
              </w:rPr>
              <w:t>files</w:t>
            </w:r>
            <w:r w:rsidRPr="00780A82">
              <w:rPr>
                <w:rFonts w:ascii="Arial" w:hAnsi="Arial" w:cs="Arial"/>
                <w:color w:val="000000"/>
              </w:rPr>
              <w:t xml:space="preserve"> </w:t>
            </w:r>
            <w:r w:rsidRPr="00565748">
              <w:rPr>
                <w:rFonts w:ascii="Arial" w:hAnsi="Arial" w:cs="Arial"/>
              </w:rPr>
              <w:t xml:space="preserve">under supervision </w:t>
            </w:r>
            <w:r w:rsidRPr="00780A82">
              <w:rPr>
                <w:rFonts w:ascii="Arial" w:hAnsi="Arial" w:cs="Arial"/>
                <w:color w:val="000000"/>
              </w:rPr>
              <w:t>includ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780A82">
              <w:rPr>
                <w:rFonts w:ascii="Arial" w:hAnsi="Arial" w:cs="Arial"/>
                <w:color w:val="000000"/>
              </w:rPr>
              <w:t xml:space="preserve"> general file maintenance of routine correspondence and telephone calls, legal drafting and ensuring full compliance with CQS</w:t>
            </w:r>
            <w:r w:rsidR="00003CC8">
              <w:rPr>
                <w:rFonts w:ascii="Arial" w:hAnsi="Arial" w:cs="Arial"/>
                <w:color w:val="000000"/>
              </w:rPr>
              <w:t>.</w:t>
            </w:r>
          </w:p>
          <w:p w14:paraId="5A4DD785" w14:textId="04F32EAF" w:rsidR="00986173" w:rsidRPr="00986173" w:rsidRDefault="00DF4EF3" w:rsidP="0098617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Providing</w:t>
            </w:r>
            <w:r w:rsidR="006568A8">
              <w:rPr>
                <w:rFonts w:ascii="Arial" w:hAnsi="Arial" w:cs="Arial"/>
                <w:color w:val="000000"/>
              </w:rPr>
              <w:t xml:space="preserve"> quotes to prospective clients and win</w:t>
            </w:r>
            <w:r w:rsidR="00F00663">
              <w:rPr>
                <w:rFonts w:ascii="Arial" w:hAnsi="Arial" w:cs="Arial"/>
                <w:color w:val="000000"/>
              </w:rPr>
              <w:t>ning</w:t>
            </w:r>
            <w:r w:rsidR="006568A8">
              <w:rPr>
                <w:rFonts w:ascii="Arial" w:hAnsi="Arial" w:cs="Arial"/>
                <w:color w:val="000000"/>
              </w:rPr>
              <w:t xml:space="preserve"> the business</w:t>
            </w:r>
            <w:r w:rsidR="00F00663">
              <w:rPr>
                <w:rFonts w:ascii="Arial" w:hAnsi="Arial" w:cs="Arial"/>
                <w:color w:val="000000"/>
              </w:rPr>
              <w:t xml:space="preserve"> by being prompt, professional and friendly</w:t>
            </w:r>
            <w:r w:rsidR="00003CC8">
              <w:rPr>
                <w:rFonts w:ascii="Arial" w:hAnsi="Arial" w:cs="Arial"/>
                <w:color w:val="000000"/>
              </w:rPr>
              <w:t>.</w:t>
            </w:r>
          </w:p>
          <w:p w14:paraId="59FDC5AA" w14:textId="77777777" w:rsidR="00950209" w:rsidRPr="000C5D9E" w:rsidRDefault="00950209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C5D9E">
              <w:rPr>
                <w:rFonts w:ascii="Arial" w:hAnsi="Arial" w:cs="Arial"/>
                <w:color w:val="000000"/>
              </w:rPr>
              <w:t>Progressing residential purchases and sales to a high standard of client care for both new and existing clients to maintain the repeat business.</w:t>
            </w:r>
          </w:p>
          <w:p w14:paraId="578FB5D8" w14:textId="2EFDC255" w:rsidR="001734B1" w:rsidRDefault="00933399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170470">
              <w:rPr>
                <w:rFonts w:ascii="Arial" w:hAnsi="Arial" w:cs="Arial"/>
                <w:color w:val="000000"/>
              </w:rPr>
              <w:t>pdating and u</w:t>
            </w:r>
            <w:r>
              <w:rPr>
                <w:rFonts w:ascii="Arial" w:hAnsi="Arial" w:cs="Arial"/>
                <w:color w:val="000000"/>
              </w:rPr>
              <w:t>tilising the case management system effectively</w:t>
            </w:r>
            <w:r w:rsidR="006F7AC6">
              <w:rPr>
                <w:rFonts w:ascii="Arial" w:hAnsi="Arial" w:cs="Arial"/>
                <w:color w:val="000000"/>
              </w:rPr>
              <w:t xml:space="preserve"> thereby reducing </w:t>
            </w:r>
            <w:r w:rsidR="0012248B">
              <w:rPr>
                <w:rFonts w:ascii="Arial" w:hAnsi="Arial" w:cs="Arial"/>
                <w:color w:val="000000"/>
              </w:rPr>
              <w:t>the use of paper where possible and speeding the process up</w:t>
            </w:r>
            <w:r w:rsidR="00003CC8">
              <w:rPr>
                <w:rFonts w:ascii="Arial" w:hAnsi="Arial" w:cs="Arial"/>
                <w:color w:val="000000"/>
              </w:rPr>
              <w:t>.</w:t>
            </w:r>
          </w:p>
          <w:p w14:paraId="01236714" w14:textId="4F6B30E2" w:rsidR="00B9288C" w:rsidRPr="00F560D9" w:rsidRDefault="00B9288C" w:rsidP="00B9288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0D9">
              <w:rPr>
                <w:rFonts w:ascii="Arial" w:hAnsi="Arial" w:cs="Arial"/>
              </w:rPr>
              <w:t xml:space="preserve">Communicating internally with </w:t>
            </w:r>
            <w:r>
              <w:rPr>
                <w:rFonts w:ascii="Arial" w:hAnsi="Arial" w:cs="Arial"/>
              </w:rPr>
              <w:t>conveyancing team</w:t>
            </w:r>
            <w:r w:rsidRPr="00F560D9">
              <w:rPr>
                <w:rFonts w:ascii="Arial" w:hAnsi="Arial" w:cs="Arial"/>
              </w:rPr>
              <w:t>, support staff and finance department and externally with clients, referrers</w:t>
            </w:r>
            <w:r>
              <w:rPr>
                <w:rFonts w:ascii="Arial" w:hAnsi="Arial" w:cs="Arial"/>
              </w:rPr>
              <w:t>, estate agents</w:t>
            </w:r>
            <w:r w:rsidRPr="00F560D9">
              <w:rPr>
                <w:rFonts w:ascii="Arial" w:hAnsi="Arial" w:cs="Arial"/>
              </w:rPr>
              <w:t xml:space="preserve"> and other third parties</w:t>
            </w:r>
            <w:r w:rsidR="00003CC8">
              <w:rPr>
                <w:rFonts w:ascii="Arial" w:hAnsi="Arial" w:cs="Arial"/>
              </w:rPr>
              <w:t>.</w:t>
            </w:r>
          </w:p>
          <w:p w14:paraId="7A10DC44" w14:textId="261A3C80" w:rsidR="00780A82" w:rsidRDefault="00780A82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verify client’s </w:t>
            </w:r>
            <w:r w:rsidR="00A10825">
              <w:rPr>
                <w:rFonts w:ascii="Arial" w:hAnsi="Arial" w:cs="Arial"/>
                <w:color w:val="000000"/>
              </w:rPr>
              <w:t xml:space="preserve">and </w:t>
            </w:r>
            <w:proofErr w:type="spellStart"/>
            <w:r w:rsidR="00A10825">
              <w:rPr>
                <w:rFonts w:ascii="Arial" w:hAnsi="Arial" w:cs="Arial"/>
                <w:color w:val="000000"/>
              </w:rPr>
              <w:t>giftor’s</w:t>
            </w:r>
            <w:proofErr w:type="spellEnd"/>
            <w:r w:rsidR="00A1082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identification and raise any potential money laundering concerns to the Compliance officer.</w:t>
            </w:r>
          </w:p>
          <w:p w14:paraId="0E2132E1" w14:textId="78600C02" w:rsidR="003205BA" w:rsidRPr="00686B2F" w:rsidRDefault="003205BA" w:rsidP="003205B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786197">
              <w:rPr>
                <w:rFonts w:ascii="Arial" w:hAnsi="Arial" w:cs="Arial"/>
                <w:color w:val="000000"/>
              </w:rPr>
              <w:t>rafting legal documentation</w:t>
            </w:r>
            <w:r w:rsidR="00686B2F">
              <w:rPr>
                <w:rFonts w:ascii="Arial" w:hAnsi="Arial" w:cs="Arial"/>
                <w:color w:val="000000"/>
              </w:rPr>
              <w:t>.</w:t>
            </w:r>
          </w:p>
          <w:p w14:paraId="17B99B5F" w14:textId="54F93BDF" w:rsidR="00686B2F" w:rsidRPr="003205BA" w:rsidRDefault="00686B2F" w:rsidP="003205B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Reporting on title.</w:t>
            </w:r>
          </w:p>
          <w:p w14:paraId="2AA9A27A" w14:textId="1BCF3CE6" w:rsidR="003205BA" w:rsidRPr="00686B2F" w:rsidRDefault="003205BA" w:rsidP="003205B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Preparing for </w:t>
            </w:r>
            <w:r w:rsidR="00686B2F">
              <w:rPr>
                <w:rFonts w:ascii="Arial" w:hAnsi="Arial" w:cs="Arial"/>
                <w:color w:val="000000"/>
              </w:rPr>
              <w:t xml:space="preserve">and executing </w:t>
            </w:r>
            <w:r>
              <w:rPr>
                <w:rFonts w:ascii="Arial" w:hAnsi="Arial" w:cs="Arial"/>
                <w:color w:val="000000"/>
              </w:rPr>
              <w:t>exchange and completion</w:t>
            </w:r>
            <w:r w:rsidR="00686B2F">
              <w:rPr>
                <w:rFonts w:ascii="Arial" w:hAnsi="Arial" w:cs="Arial"/>
                <w:color w:val="000000"/>
              </w:rPr>
              <w:t>.</w:t>
            </w:r>
          </w:p>
          <w:p w14:paraId="5154E410" w14:textId="16D6BDEC" w:rsidR="00686B2F" w:rsidRPr="00786197" w:rsidRDefault="00686B2F" w:rsidP="003205B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General administration.</w:t>
            </w:r>
          </w:p>
          <w:p w14:paraId="5C59633B" w14:textId="5E3F2072" w:rsidR="00950209" w:rsidRPr="000C5D9E" w:rsidRDefault="00950209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C5D9E">
              <w:rPr>
                <w:rFonts w:ascii="Arial" w:hAnsi="Arial" w:cs="Arial"/>
                <w:color w:val="000000"/>
              </w:rPr>
              <w:t xml:space="preserve">To support </w:t>
            </w:r>
            <w:r w:rsidR="00EF72D6">
              <w:rPr>
                <w:rFonts w:ascii="Arial" w:hAnsi="Arial" w:cs="Arial"/>
                <w:color w:val="000000"/>
              </w:rPr>
              <w:t>the</w:t>
            </w:r>
            <w:r w:rsidRPr="000C5D9E">
              <w:rPr>
                <w:rFonts w:ascii="Arial" w:hAnsi="Arial" w:cs="Arial"/>
                <w:color w:val="000000"/>
              </w:rPr>
              <w:t xml:space="preserve"> property partner in marketing activities on both local and national level to develop new clients within agreed financial budget and timescales</w:t>
            </w:r>
            <w:r w:rsidR="00003CC8">
              <w:rPr>
                <w:rFonts w:ascii="Arial" w:hAnsi="Arial" w:cs="Arial"/>
                <w:color w:val="000000"/>
              </w:rPr>
              <w:t>.</w:t>
            </w:r>
          </w:p>
          <w:p w14:paraId="2B804F5F" w14:textId="0B7FF0AF" w:rsidR="003205BA" w:rsidRPr="003205BA" w:rsidRDefault="00950209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D9E">
              <w:rPr>
                <w:rFonts w:ascii="Arial" w:hAnsi="Arial" w:cs="Arial"/>
                <w:color w:val="000000"/>
              </w:rPr>
              <w:t>To assist colleagues in relation to complex cases</w:t>
            </w:r>
            <w:r w:rsidR="009B24CB">
              <w:rPr>
                <w:rFonts w:ascii="Arial" w:hAnsi="Arial" w:cs="Arial"/>
                <w:color w:val="000000"/>
              </w:rPr>
              <w:t xml:space="preserve"> and</w:t>
            </w:r>
            <w:r w:rsidR="008E35C8">
              <w:rPr>
                <w:rFonts w:ascii="Arial" w:hAnsi="Arial" w:cs="Arial"/>
                <w:color w:val="000000"/>
              </w:rPr>
              <w:t xml:space="preserve"> working as a team.</w:t>
            </w:r>
          </w:p>
          <w:p w14:paraId="546C32DF" w14:textId="4740BC02" w:rsidR="00950209" w:rsidRPr="00825C77" w:rsidRDefault="00950209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5C77">
              <w:rPr>
                <w:rFonts w:ascii="Arial" w:hAnsi="Arial" w:cs="Arial"/>
              </w:rPr>
              <w:t>To plan and prioritise case and file management of national and local clients under</w:t>
            </w:r>
            <w:r w:rsidR="00825C77" w:rsidRPr="00825C77">
              <w:rPr>
                <w:rFonts w:ascii="Arial" w:hAnsi="Arial" w:cs="Arial"/>
              </w:rPr>
              <w:t xml:space="preserve"> </w:t>
            </w:r>
            <w:r w:rsidRPr="00825C77">
              <w:rPr>
                <w:rFonts w:ascii="Arial" w:hAnsi="Arial" w:cs="Arial"/>
              </w:rPr>
              <w:t>supervision</w:t>
            </w:r>
            <w:r w:rsidR="00686B2F">
              <w:rPr>
                <w:rFonts w:ascii="Arial" w:hAnsi="Arial" w:cs="Arial"/>
              </w:rPr>
              <w:t>.</w:t>
            </w:r>
          </w:p>
          <w:p w14:paraId="55E87C09" w14:textId="19797830" w:rsidR="00950209" w:rsidRPr="000C5D9E" w:rsidRDefault="00950209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D9E">
              <w:rPr>
                <w:rFonts w:ascii="Arial" w:hAnsi="Arial" w:cs="Arial"/>
              </w:rPr>
              <w:t>To develop and retain new clients according to an agreed development strategy</w:t>
            </w:r>
            <w:r w:rsidR="00686B2F">
              <w:rPr>
                <w:rFonts w:ascii="Arial" w:hAnsi="Arial" w:cs="Arial"/>
              </w:rPr>
              <w:t>.</w:t>
            </w:r>
          </w:p>
          <w:p w14:paraId="52EB5C1B" w14:textId="64048CA5" w:rsidR="00950209" w:rsidRPr="000C5D9E" w:rsidRDefault="00950209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D9E">
              <w:rPr>
                <w:rFonts w:ascii="Arial" w:hAnsi="Arial" w:cs="Arial"/>
              </w:rPr>
              <w:t>To adhere to the firm’s financial policies of invoicing</w:t>
            </w:r>
            <w:r w:rsidR="00686B2F">
              <w:rPr>
                <w:rFonts w:ascii="Arial" w:hAnsi="Arial" w:cs="Arial"/>
              </w:rPr>
              <w:t>.</w:t>
            </w:r>
          </w:p>
          <w:p w14:paraId="2A3954CC" w14:textId="1D949386" w:rsidR="00950209" w:rsidRPr="000C5D9E" w:rsidRDefault="00950209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D9E">
              <w:rPr>
                <w:rFonts w:ascii="Arial" w:hAnsi="Arial" w:cs="Arial"/>
              </w:rPr>
              <w:t xml:space="preserve">To train and develop relevant knowledge, </w:t>
            </w:r>
            <w:proofErr w:type="gramStart"/>
            <w:r w:rsidRPr="000C5D9E">
              <w:rPr>
                <w:rFonts w:ascii="Arial" w:hAnsi="Arial" w:cs="Arial"/>
              </w:rPr>
              <w:t>techniques</w:t>
            </w:r>
            <w:proofErr w:type="gramEnd"/>
            <w:r w:rsidRPr="000C5D9E">
              <w:rPr>
                <w:rFonts w:ascii="Arial" w:hAnsi="Arial" w:cs="Arial"/>
              </w:rPr>
              <w:t xml:space="preserve"> and skills</w:t>
            </w:r>
            <w:r w:rsidR="00686B2F">
              <w:rPr>
                <w:rFonts w:ascii="Arial" w:hAnsi="Arial" w:cs="Arial"/>
              </w:rPr>
              <w:t>.</w:t>
            </w:r>
          </w:p>
          <w:p w14:paraId="7476D98B" w14:textId="67EC3FA3" w:rsidR="00950209" w:rsidRPr="000C5D9E" w:rsidRDefault="00950209" w:rsidP="008C68D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D9E">
              <w:rPr>
                <w:rFonts w:ascii="Arial" w:hAnsi="Arial" w:cs="Arial"/>
              </w:rPr>
              <w:t>To assist in providing holiday cover</w:t>
            </w:r>
            <w:r w:rsidR="00686B2F">
              <w:rPr>
                <w:rFonts w:ascii="Arial" w:hAnsi="Arial" w:cs="Arial"/>
              </w:rPr>
              <w:t>.</w:t>
            </w:r>
          </w:p>
          <w:p w14:paraId="287E950F" w14:textId="77777777" w:rsidR="00550AD6" w:rsidRPr="00950209" w:rsidRDefault="00550AD6" w:rsidP="00CF39DE">
            <w:pPr>
              <w:tabs>
                <w:tab w:val="left" w:pos="794"/>
                <w:tab w:val="left" w:pos="7937"/>
              </w:tabs>
              <w:suppressAutoHyphens/>
              <w:autoSpaceDE w:val="0"/>
              <w:autoSpaceDN w:val="0"/>
              <w:adjustRightInd w:val="0"/>
              <w:spacing w:before="100" w:after="0"/>
              <w:jc w:val="both"/>
              <w:textAlignment w:val="center"/>
              <w:rPr>
                <w:rFonts w:ascii="Arial" w:hAnsi="Arial" w:cs="Arial"/>
                <w:color w:val="000000"/>
                <w:lang w:val="en-CA" w:eastAsia="en-GB"/>
              </w:rPr>
            </w:pPr>
          </w:p>
        </w:tc>
      </w:tr>
      <w:tr w:rsidR="00BA0483" w:rsidRPr="00D30623" w14:paraId="657B5E6D" w14:textId="77777777" w:rsidTr="009D02E3">
        <w:trPr>
          <w:gridAfter w:val="1"/>
          <w:wAfter w:w="19" w:type="dxa"/>
          <w:trHeight w:val="340"/>
        </w:trPr>
        <w:tc>
          <w:tcPr>
            <w:tcW w:w="10798" w:type="dxa"/>
            <w:gridSpan w:val="2"/>
            <w:shd w:val="clear" w:color="auto" w:fill="00AEE7"/>
            <w:vAlign w:val="center"/>
          </w:tcPr>
          <w:p w14:paraId="01DBBA01" w14:textId="77777777" w:rsidR="00BA0483" w:rsidRPr="00D30623" w:rsidRDefault="00BA0483" w:rsidP="009D02E3">
            <w:pPr>
              <w:spacing w:after="0"/>
              <w:rPr>
                <w:rFonts w:ascii="Arial" w:hAnsi="Arial" w:cs="Arial"/>
                <w:b/>
                <w:color w:val="FFFFFF"/>
              </w:rPr>
            </w:pPr>
          </w:p>
        </w:tc>
      </w:tr>
      <w:tr w:rsidR="00550AD6" w:rsidRPr="00D30623" w14:paraId="07078358" w14:textId="77777777" w:rsidTr="00550AD6">
        <w:trPr>
          <w:trHeight w:val="227"/>
        </w:trPr>
        <w:tc>
          <w:tcPr>
            <w:tcW w:w="10817" w:type="dxa"/>
            <w:gridSpan w:val="3"/>
            <w:shd w:val="clear" w:color="auto" w:fill="auto"/>
            <w:vAlign w:val="center"/>
          </w:tcPr>
          <w:p w14:paraId="145B20D7" w14:textId="77777777" w:rsidR="00550AD6" w:rsidRPr="00D30623" w:rsidRDefault="00550AD6" w:rsidP="00CF39DE">
            <w:pPr>
              <w:spacing w:after="0"/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46467307" w14:textId="77777777" w:rsidR="00550AD6" w:rsidRPr="00D30623" w:rsidRDefault="00550AD6" w:rsidP="00CF39DE">
      <w:pPr>
        <w:rPr>
          <w:rFonts w:ascii="Arial" w:hAnsi="Arial" w:cs="Arial"/>
        </w:rPr>
      </w:pPr>
      <w:r w:rsidRPr="00D30623">
        <w:rPr>
          <w:rFonts w:ascii="Arial" w:hAnsi="Arial" w:cs="Arial"/>
        </w:rPr>
        <w:br w:type="page"/>
      </w:r>
    </w:p>
    <w:tbl>
      <w:tblPr>
        <w:tblW w:w="10817" w:type="dxa"/>
        <w:tblBorders>
          <w:top w:val="single" w:sz="4" w:space="0" w:color="0EA5F0"/>
        </w:tblBorders>
        <w:tblLayout w:type="fixed"/>
        <w:tblLook w:val="04A0" w:firstRow="1" w:lastRow="0" w:firstColumn="1" w:lastColumn="0" w:noHBand="0" w:noVBand="1"/>
      </w:tblPr>
      <w:tblGrid>
        <w:gridCol w:w="10798"/>
        <w:gridCol w:w="19"/>
      </w:tblGrid>
      <w:tr w:rsidR="001A4EDC" w:rsidRPr="00D30623" w14:paraId="7B63E734" w14:textId="77777777" w:rsidTr="000743F3">
        <w:trPr>
          <w:trHeight w:val="340"/>
        </w:trPr>
        <w:tc>
          <w:tcPr>
            <w:tcW w:w="10817" w:type="dxa"/>
            <w:gridSpan w:val="2"/>
            <w:shd w:val="clear" w:color="auto" w:fill="00AEE7"/>
            <w:vAlign w:val="center"/>
          </w:tcPr>
          <w:p w14:paraId="17B7A5E4" w14:textId="77777777" w:rsidR="001A4EDC" w:rsidRPr="00D30623" w:rsidRDefault="00550AD6" w:rsidP="00CF39DE">
            <w:pPr>
              <w:spacing w:after="0"/>
              <w:rPr>
                <w:rFonts w:ascii="Arial" w:hAnsi="Arial" w:cs="Arial"/>
              </w:rPr>
            </w:pPr>
            <w:r w:rsidRPr="00D30623">
              <w:rPr>
                <w:rFonts w:ascii="Arial" w:hAnsi="Arial" w:cs="Arial"/>
              </w:rPr>
              <w:lastRenderedPageBreak/>
              <w:br w:type="page"/>
            </w:r>
            <w:r w:rsidRPr="00D30623">
              <w:rPr>
                <w:rFonts w:ascii="Arial" w:hAnsi="Arial" w:cs="Arial"/>
                <w:b/>
                <w:color w:val="FFFFFF"/>
              </w:rPr>
              <w:t>Person specification</w:t>
            </w:r>
          </w:p>
        </w:tc>
      </w:tr>
      <w:tr w:rsidR="00385C4C" w:rsidRPr="00B857F5" w14:paraId="65701D9F" w14:textId="77777777" w:rsidTr="000743F3">
        <w:trPr>
          <w:gridAfter w:val="1"/>
          <w:wAfter w:w="19" w:type="dxa"/>
          <w:trHeight w:val="113"/>
        </w:trPr>
        <w:tc>
          <w:tcPr>
            <w:tcW w:w="10798" w:type="dxa"/>
            <w:shd w:val="clear" w:color="auto" w:fill="auto"/>
          </w:tcPr>
          <w:p w14:paraId="42A9ABC1" w14:textId="7F480DF9" w:rsidR="001F3BEE" w:rsidRPr="00AD7100" w:rsidRDefault="001F3BEE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AD7100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Essential </w:t>
            </w:r>
            <w:r w:rsidR="00EB14D5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Requirements</w:t>
            </w:r>
            <w:r w:rsidRPr="00AD7100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022EDA51" w14:textId="77777777" w:rsidR="00D30623" w:rsidRPr="00B857F5" w:rsidRDefault="00D30623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E7DACB3" w14:textId="77777777" w:rsidR="002A7DAC" w:rsidRPr="00B857F5" w:rsidRDefault="002A7DAC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Experience</w:t>
            </w:r>
            <w:r w:rsidRPr="00B857F5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7590C" w14:textId="23DE9164" w:rsidR="002A7DAC" w:rsidRDefault="002A7DAC" w:rsidP="00CF39D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of 2 years conveyancing fee-earner experience managing own caseload of sale and purchase files</w:t>
            </w:r>
            <w:r w:rsidR="00277754">
              <w:rPr>
                <w:rFonts w:ascii="Arial" w:hAnsi="Arial" w:cs="Arial"/>
                <w:sz w:val="22"/>
                <w:szCs w:val="22"/>
              </w:rPr>
              <w:t xml:space="preserve"> from inception to completion</w:t>
            </w:r>
          </w:p>
          <w:p w14:paraId="4FFFEB50" w14:textId="71A20369" w:rsidR="002A7DAC" w:rsidRDefault="002A7DAC" w:rsidP="00CF39D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dealing with leasehold properties</w:t>
            </w:r>
          </w:p>
          <w:p w14:paraId="6F69D4EB" w14:textId="2D8B110F" w:rsidR="00487529" w:rsidRDefault="00487529" w:rsidP="00CF39D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using case management systems</w:t>
            </w:r>
          </w:p>
          <w:p w14:paraId="31464790" w14:textId="3D1D158D" w:rsidR="00322DAC" w:rsidRPr="00CC1F1B" w:rsidRDefault="00322DAC" w:rsidP="00CF39D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Land Registry Portal</w:t>
            </w:r>
          </w:p>
          <w:p w14:paraId="3A02BE19" w14:textId="77777777" w:rsidR="002A7DAC" w:rsidRDefault="002A7DAC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A7A08AD" w14:textId="27F3409E" w:rsidR="00D30623" w:rsidRPr="00B857F5" w:rsidRDefault="00D30623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Skills</w:t>
            </w:r>
            <w:r w:rsidRPr="00B857F5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1797F7" w14:textId="416801DE" w:rsidR="005609F4" w:rsidRPr="00CC1F1B" w:rsidRDefault="005609F4" w:rsidP="00CF39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Style w:val="normaltextrun"/>
                <w:rFonts w:ascii="Arial" w:hAnsi="Arial" w:cs="Arial"/>
                <w:color w:val="000000"/>
              </w:rPr>
            </w:pPr>
            <w:r w:rsidRPr="005609F4">
              <w:rPr>
                <w:rFonts w:ascii="Arial" w:hAnsi="Arial" w:cs="Arial"/>
                <w:color w:val="000000"/>
              </w:rPr>
              <w:t>Ability to identify risk and carry out effective risk assessment</w:t>
            </w:r>
          </w:p>
          <w:p w14:paraId="16ABB7FC" w14:textId="2F2E5661" w:rsidR="00246561" w:rsidRPr="00B857F5" w:rsidRDefault="00246561" w:rsidP="00CF39D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Excellent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communicator </w:t>
            </w:r>
            <w:r w:rsidR="00612A47" w:rsidRPr="0025077C">
              <w:rPr>
                <w:rFonts w:ascii="Arial" w:hAnsi="Arial" w:cs="Arial"/>
                <w:color w:val="000000"/>
                <w:sz w:val="22"/>
                <w:szCs w:val="22"/>
              </w:rPr>
              <w:t>with clients, colleagues and third parties.</w:t>
            </w:r>
          </w:p>
          <w:p w14:paraId="3487197F" w14:textId="77777777" w:rsidR="00612A47" w:rsidRPr="00B857F5" w:rsidRDefault="00612A47" w:rsidP="00CF39D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Capable of using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diplomacy,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tact and sensitivity when dealing with others</w:t>
            </w:r>
          </w:p>
          <w:p w14:paraId="54BDEE93" w14:textId="77777777" w:rsidR="00246561" w:rsidRPr="00B857F5" w:rsidRDefault="00246561" w:rsidP="00CF39D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Excellent team player</w:t>
            </w:r>
            <w:r w:rsidRPr="00B857F5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B30C0B" w14:textId="77777777" w:rsidR="00D65CA5" w:rsidRDefault="00246561" w:rsidP="00CF39DE">
            <w:pPr>
              <w:pStyle w:val="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 w:rsidRPr="00D65CA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Ability to work autonomously</w:t>
            </w:r>
            <w:r w:rsidRPr="00D65CA5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EF62CD" w14:textId="119469FF" w:rsidR="00D65CA5" w:rsidRPr="00D65CA5" w:rsidRDefault="00D65CA5" w:rsidP="00CF39DE">
            <w:pPr>
              <w:pStyle w:val="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CA5">
              <w:rPr>
                <w:rFonts w:ascii="Arial" w:hAnsi="Arial" w:cs="Arial"/>
                <w:color w:val="000000"/>
                <w:sz w:val="22"/>
                <w:szCs w:val="22"/>
              </w:rPr>
              <w:t>Excellent time management skills with the ability to manage conflicting priorities effectively</w:t>
            </w:r>
          </w:p>
          <w:p w14:paraId="4577ECDE" w14:textId="77777777" w:rsidR="00C008DB" w:rsidRPr="00C008DB" w:rsidRDefault="00246561" w:rsidP="00CF39D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Style w:val="eop"/>
                <w:rFonts w:ascii="Arial" w:hAnsi="Arial" w:cs="Arial"/>
                <w:color w:val="000000"/>
              </w:rPr>
            </w:pPr>
            <w:r w:rsidRPr="00C008DB">
              <w:rPr>
                <w:rStyle w:val="normaltextrun"/>
                <w:rFonts w:ascii="Arial" w:hAnsi="Arial" w:cs="Arial"/>
                <w:color w:val="000000"/>
              </w:rPr>
              <w:t>Excellent English language skills</w:t>
            </w:r>
            <w:r w:rsidRPr="00C008DB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E333C65" w14:textId="79333FAD" w:rsidR="00246561" w:rsidRPr="00DC6F4C" w:rsidRDefault="00C008DB" w:rsidP="00CF39D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Style w:val="eop"/>
                <w:rFonts w:ascii="Arial" w:hAnsi="Arial" w:cs="Arial"/>
              </w:rPr>
            </w:pPr>
            <w:r w:rsidRPr="00DC6F4C">
              <w:rPr>
                <w:rFonts w:ascii="Arial" w:hAnsi="Arial" w:cs="Arial"/>
                <w:color w:val="000000"/>
              </w:rPr>
              <w:t>To have the initiative and desire to be able to raise the firm’s profile and recognise business opportunities</w:t>
            </w:r>
          </w:p>
          <w:p w14:paraId="52AB269B" w14:textId="77777777" w:rsidR="00246561" w:rsidRPr="00B857F5" w:rsidRDefault="00246561" w:rsidP="00CF39DE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Possess commercial awareness</w:t>
            </w:r>
            <w:r w:rsidRPr="00B857F5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477AEB" w14:textId="77777777" w:rsidR="002620EE" w:rsidRPr="002620EE" w:rsidRDefault="002620EE" w:rsidP="00CF39D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2620EE">
              <w:rPr>
                <w:rFonts w:ascii="Arial" w:hAnsi="Arial" w:cs="Arial"/>
                <w:color w:val="000000"/>
              </w:rPr>
              <w:t>Ability to make timely and well considered decisions</w:t>
            </w:r>
          </w:p>
          <w:p w14:paraId="6F436B4D" w14:textId="77777777" w:rsidR="002620EE" w:rsidRPr="002620EE" w:rsidRDefault="002620EE" w:rsidP="00CF39D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2620EE">
              <w:rPr>
                <w:rFonts w:ascii="Arial" w:hAnsi="Arial" w:cs="Arial"/>
                <w:color w:val="000000"/>
              </w:rPr>
              <w:t>Competent at using MS Office, particularly Excel and Word, internet and email must be able to type own correspondence.</w:t>
            </w:r>
          </w:p>
          <w:p w14:paraId="0AF4D783" w14:textId="0CC70BC6" w:rsidR="00246561" w:rsidRPr="00EE3476" w:rsidRDefault="002620EE" w:rsidP="00CF39D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2620EE">
              <w:rPr>
                <w:rFonts w:ascii="Arial" w:hAnsi="Arial" w:cs="Arial"/>
                <w:color w:val="000000"/>
              </w:rPr>
              <w:t>High attention to detail and accuracy with figures</w:t>
            </w:r>
          </w:p>
          <w:p w14:paraId="39C6F25B" w14:textId="77777777" w:rsidR="00C6600C" w:rsidRDefault="00C6600C" w:rsidP="00CF39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14:paraId="2E4DD4A4" w14:textId="2BF85F5A" w:rsidR="00C6600C" w:rsidRPr="00C6600C" w:rsidRDefault="00C6600C" w:rsidP="00CF39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Knowledge</w:t>
            </w:r>
          </w:p>
          <w:p w14:paraId="00CBE8FA" w14:textId="204C6866" w:rsidR="00C6600C" w:rsidRPr="00C6600C" w:rsidRDefault="00C6600C" w:rsidP="00CF39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6600C">
              <w:rPr>
                <w:rFonts w:ascii="Arial" w:hAnsi="Arial" w:cs="Arial"/>
                <w:color w:val="000000"/>
              </w:rPr>
              <w:t>Residential property law</w:t>
            </w:r>
          </w:p>
          <w:p w14:paraId="29B57419" w14:textId="77777777" w:rsidR="00C6600C" w:rsidRPr="00C6600C" w:rsidRDefault="00C6600C" w:rsidP="00CF39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6600C">
              <w:rPr>
                <w:rFonts w:ascii="Arial" w:hAnsi="Arial" w:cs="Arial"/>
                <w:color w:val="000000"/>
              </w:rPr>
              <w:t>Land Registry practice and procedure</w:t>
            </w:r>
          </w:p>
          <w:p w14:paraId="31339C2E" w14:textId="2CC0B2F0" w:rsidR="00C6600C" w:rsidRDefault="00C6600C" w:rsidP="00CF39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C6600C">
              <w:rPr>
                <w:rFonts w:ascii="Arial" w:hAnsi="Arial" w:cs="Arial"/>
                <w:color w:val="000000"/>
              </w:rPr>
              <w:t>CQS protocol and procedures</w:t>
            </w:r>
          </w:p>
          <w:p w14:paraId="6DFC6FD7" w14:textId="04838FF3" w:rsidR="00D30623" w:rsidRPr="00F31BC6" w:rsidRDefault="002A0CC9" w:rsidP="00CF39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 w:rsidRPr="00F31BC6">
              <w:rPr>
                <w:rFonts w:ascii="Arial" w:hAnsi="Arial" w:cs="Arial"/>
                <w:color w:val="000000"/>
              </w:rPr>
              <w:t xml:space="preserve">Anti-Money Laundering </w:t>
            </w:r>
            <w:r w:rsidR="00F31BC6" w:rsidRPr="00F31BC6">
              <w:rPr>
                <w:rFonts w:ascii="Arial" w:hAnsi="Arial" w:cs="Arial"/>
                <w:color w:val="000000"/>
              </w:rPr>
              <w:t>Procedures</w:t>
            </w:r>
          </w:p>
          <w:p w14:paraId="53C9A332" w14:textId="77777777" w:rsidR="00D30623" w:rsidRPr="00B857F5" w:rsidRDefault="00D30623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986875B" w14:textId="77777777" w:rsidR="00D30623" w:rsidRPr="00B857F5" w:rsidRDefault="00D30623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Behavioural characteristics</w:t>
            </w:r>
            <w:r w:rsidRPr="00B857F5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03B83A" w14:textId="77777777" w:rsidR="00D30623" w:rsidRPr="00B857F5" w:rsidRDefault="00D30623" w:rsidP="00CF39D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Ability to inspire and motivate self and colleagues</w:t>
            </w:r>
            <w:r w:rsidRPr="00B857F5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BF60CF" w14:textId="77777777" w:rsidR="00D30623" w:rsidRPr="00B857F5" w:rsidRDefault="00D30623" w:rsidP="00CF39D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Commitment to continuous improvement and</w:t>
            </w:r>
            <w:r w:rsidR="00120ECB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120ECB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roviding a </w:t>
            </w:r>
            <w:proofErr w:type="gramStart"/>
            <w:r w:rsidR="00120ECB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high quality</w:t>
            </w:r>
            <w:proofErr w:type="gramEnd"/>
            <w:r w:rsidR="00120ECB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service</w:t>
            </w:r>
          </w:p>
          <w:p w14:paraId="6EF1D9EF" w14:textId="77777777" w:rsidR="00D30623" w:rsidRPr="00B857F5" w:rsidRDefault="00D30623" w:rsidP="00CF39D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Taking ownership for informed decisions and delivering quality outcomes</w:t>
            </w:r>
          </w:p>
          <w:p w14:paraId="4F42A5E0" w14:textId="77777777" w:rsidR="00D30623" w:rsidRPr="00B857F5" w:rsidRDefault="00D30623" w:rsidP="00CF39D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High degree of personal integrity and commitment to fairness, </w:t>
            </w:r>
            <w:proofErr w:type="gramStart"/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diversity</w:t>
            </w:r>
            <w:proofErr w:type="gramEnd"/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and equality</w:t>
            </w:r>
            <w:r w:rsidRPr="00B857F5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E26C8C" w14:textId="77777777" w:rsidR="00D30623" w:rsidRPr="00B857F5" w:rsidRDefault="00D30623" w:rsidP="00CF39D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Willingness to participate</w:t>
            </w:r>
            <w:r w:rsidR="00120ECB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actively</w:t>
            </w:r>
            <w:r w:rsidR="00120ECB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in training and development</w:t>
            </w:r>
          </w:p>
          <w:p w14:paraId="6B6B1F75" w14:textId="77777777" w:rsidR="00D30623" w:rsidRPr="00B857F5" w:rsidRDefault="00D30623" w:rsidP="00CF39D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Ge</w:t>
            </w:r>
            <w:r w:rsidR="00120ECB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nuine willingness and desire to </w:t>
            </w: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progress themselves and the department/business they work within</w:t>
            </w:r>
          </w:p>
          <w:p w14:paraId="07A2BB3A" w14:textId="77777777" w:rsidR="00D30623" w:rsidRPr="00120ECB" w:rsidRDefault="00D30623" w:rsidP="00CF39D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Professional appearance</w:t>
            </w:r>
          </w:p>
          <w:p w14:paraId="08F54CF5" w14:textId="77777777" w:rsidR="00D30623" w:rsidRPr="00B857F5" w:rsidRDefault="00D30623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595FEE9" w14:textId="5B8B6CCB" w:rsidR="00D30623" w:rsidRPr="00B857F5" w:rsidRDefault="00120ECB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Desirable </w:t>
            </w:r>
            <w:r w:rsidR="00EB14D5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Requirements</w:t>
            </w:r>
          </w:p>
          <w:p w14:paraId="26611B6B" w14:textId="77777777" w:rsidR="00D30623" w:rsidRPr="00B857F5" w:rsidRDefault="00D30623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65AB7D" w14:textId="77777777" w:rsidR="00D30623" w:rsidRPr="00B857F5" w:rsidRDefault="00D30623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857F5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Experience</w:t>
            </w:r>
          </w:p>
          <w:p w14:paraId="2D24CB76" w14:textId="1BFE3A0B" w:rsidR="00302420" w:rsidRPr="00302420" w:rsidRDefault="00302420" w:rsidP="00CF39D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02420">
              <w:rPr>
                <w:rFonts w:ascii="Arial" w:hAnsi="Arial" w:cs="Arial"/>
                <w:color w:val="000000"/>
              </w:rPr>
              <w:t xml:space="preserve">Experience of commercial property </w:t>
            </w:r>
          </w:p>
          <w:p w14:paraId="779E3AD1" w14:textId="77777777" w:rsidR="00302420" w:rsidRPr="00302420" w:rsidRDefault="00302420" w:rsidP="00CF39D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02420">
              <w:rPr>
                <w:rFonts w:ascii="Arial" w:hAnsi="Arial" w:cs="Arial"/>
                <w:color w:val="000000"/>
              </w:rPr>
              <w:t>Marketing experience, particularly in relation to property</w:t>
            </w:r>
          </w:p>
          <w:p w14:paraId="3570CF86" w14:textId="23B14CF5" w:rsidR="00D30623" w:rsidRDefault="00593738" w:rsidP="00CF39D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Handling </w:t>
            </w:r>
            <w:proofErr w:type="spellStart"/>
            <w:r w:rsidR="00A43343">
              <w:rPr>
                <w:rFonts w:ascii="Arial" w:hAnsi="Arial" w:cs="Arial"/>
                <w:sz w:val="22"/>
                <w:szCs w:val="22"/>
              </w:rPr>
              <w:t>Remortgage</w:t>
            </w:r>
            <w:proofErr w:type="spellEnd"/>
            <w:r w:rsidR="00A43343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nd Transfer of Equity matters </w:t>
            </w:r>
            <w:r w:rsidR="009225EB">
              <w:rPr>
                <w:rFonts w:ascii="Arial" w:hAnsi="Arial" w:cs="Arial"/>
                <w:sz w:val="22"/>
                <w:szCs w:val="22"/>
              </w:rPr>
              <w:t>independently</w:t>
            </w:r>
          </w:p>
          <w:p w14:paraId="5C615CA4" w14:textId="464BD219" w:rsidR="00870C60" w:rsidRDefault="00870C60" w:rsidP="00CF39D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FormEvo</w:t>
            </w:r>
            <w:proofErr w:type="spellEnd"/>
          </w:p>
          <w:p w14:paraId="43D61DEC" w14:textId="708E66C2" w:rsidR="00D30623" w:rsidRPr="00CF39DE" w:rsidRDefault="00400FE7" w:rsidP="00CF39D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caseload paperless or paper light.</w:t>
            </w:r>
          </w:p>
          <w:p w14:paraId="5699CD91" w14:textId="55F4C36A" w:rsidR="00385C4C" w:rsidRPr="00B857F5" w:rsidRDefault="00385C4C" w:rsidP="00CF39DE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85C4C" w:rsidRPr="00D30623" w14:paraId="7B688C01" w14:textId="77777777" w:rsidTr="000743F3">
        <w:trPr>
          <w:gridAfter w:val="1"/>
          <w:wAfter w:w="19" w:type="dxa"/>
          <w:trHeight w:val="340"/>
        </w:trPr>
        <w:tc>
          <w:tcPr>
            <w:tcW w:w="10798" w:type="dxa"/>
            <w:shd w:val="clear" w:color="auto" w:fill="00AEE7"/>
            <w:vAlign w:val="center"/>
          </w:tcPr>
          <w:p w14:paraId="192D56D3" w14:textId="77777777" w:rsidR="00385C4C" w:rsidRPr="00D30623" w:rsidRDefault="00385C4C" w:rsidP="00CF39DE">
            <w:pPr>
              <w:spacing w:after="0"/>
              <w:rPr>
                <w:rFonts w:ascii="Arial" w:hAnsi="Arial" w:cs="Arial"/>
                <w:b/>
                <w:color w:val="FFFFFF"/>
              </w:rPr>
            </w:pPr>
          </w:p>
        </w:tc>
      </w:tr>
      <w:tr w:rsidR="00385C4C" w:rsidRPr="00D30623" w14:paraId="69D453DF" w14:textId="77777777" w:rsidTr="000743F3">
        <w:trPr>
          <w:gridAfter w:val="1"/>
          <w:wAfter w:w="19" w:type="dxa"/>
          <w:trHeight w:val="113"/>
        </w:trPr>
        <w:tc>
          <w:tcPr>
            <w:tcW w:w="10798" w:type="dxa"/>
            <w:shd w:val="clear" w:color="auto" w:fill="auto"/>
          </w:tcPr>
          <w:p w14:paraId="74CFFAC5" w14:textId="77777777" w:rsidR="00385C4C" w:rsidRPr="00D30623" w:rsidRDefault="00385C4C" w:rsidP="00CF39D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1A2790B" w14:textId="77777777" w:rsidR="001A4EDC" w:rsidRPr="00D30623" w:rsidRDefault="001A4EDC" w:rsidP="00CF39DE">
      <w:pPr>
        <w:rPr>
          <w:rFonts w:ascii="Arial" w:hAnsi="Arial" w:cs="Arial"/>
        </w:rPr>
      </w:pPr>
    </w:p>
    <w:sectPr w:rsidR="001A4EDC" w:rsidRPr="00D30623" w:rsidSect="00B91D69">
      <w:footerReference w:type="default" r:id="rId12"/>
      <w:pgSz w:w="11906" w:h="16838"/>
      <w:pgMar w:top="709" w:right="720" w:bottom="567" w:left="720" w:header="130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E56E" w14:textId="77777777" w:rsidR="00C35E8C" w:rsidRDefault="00C35E8C" w:rsidP="00A53676">
      <w:pPr>
        <w:spacing w:after="0" w:line="240" w:lineRule="auto"/>
      </w:pPr>
      <w:r>
        <w:separator/>
      </w:r>
    </w:p>
  </w:endnote>
  <w:endnote w:type="continuationSeparator" w:id="0">
    <w:p w14:paraId="3AD9AB97" w14:textId="77777777" w:rsidR="00C35E8C" w:rsidRDefault="00C35E8C" w:rsidP="00A5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F9CC" w14:textId="77777777" w:rsidR="00B33680" w:rsidRDefault="00967F27" w:rsidP="00967F27">
    <w:pPr>
      <w:pStyle w:val="Footer"/>
      <w:tabs>
        <w:tab w:val="clear" w:pos="4513"/>
        <w:tab w:val="clear" w:pos="9026"/>
        <w:tab w:val="left" w:pos="21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CA8B" w14:textId="77777777" w:rsidR="00C35E8C" w:rsidRDefault="00C35E8C" w:rsidP="00A53676">
      <w:pPr>
        <w:spacing w:after="0" w:line="240" w:lineRule="auto"/>
      </w:pPr>
      <w:r>
        <w:separator/>
      </w:r>
    </w:p>
  </w:footnote>
  <w:footnote w:type="continuationSeparator" w:id="0">
    <w:p w14:paraId="4627229E" w14:textId="77777777" w:rsidR="00C35E8C" w:rsidRDefault="00C35E8C" w:rsidP="00A5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9E2"/>
    <w:multiLevelType w:val="hybridMultilevel"/>
    <w:tmpl w:val="D5DCF3D2"/>
    <w:lvl w:ilvl="0" w:tplc="4F40C5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3CC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F6F"/>
    <w:multiLevelType w:val="multilevel"/>
    <w:tmpl w:val="A18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F63CE"/>
    <w:multiLevelType w:val="multilevel"/>
    <w:tmpl w:val="349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8255B"/>
    <w:multiLevelType w:val="multilevel"/>
    <w:tmpl w:val="AF5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400D6"/>
    <w:multiLevelType w:val="hybridMultilevel"/>
    <w:tmpl w:val="93F0C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56F2C"/>
    <w:multiLevelType w:val="multilevel"/>
    <w:tmpl w:val="58B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43FB7"/>
    <w:multiLevelType w:val="hybridMultilevel"/>
    <w:tmpl w:val="C7DA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012FB"/>
    <w:multiLevelType w:val="multilevel"/>
    <w:tmpl w:val="C59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916AFC"/>
    <w:multiLevelType w:val="hybridMultilevel"/>
    <w:tmpl w:val="1BF84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2B6C"/>
    <w:multiLevelType w:val="hybridMultilevel"/>
    <w:tmpl w:val="285A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D07BB"/>
    <w:multiLevelType w:val="multilevel"/>
    <w:tmpl w:val="A18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B202D9"/>
    <w:multiLevelType w:val="hybridMultilevel"/>
    <w:tmpl w:val="E28C9EF6"/>
    <w:lvl w:ilvl="0" w:tplc="2032A30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3CC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82902"/>
    <w:multiLevelType w:val="multilevel"/>
    <w:tmpl w:val="A18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1D51C7"/>
    <w:multiLevelType w:val="hybridMultilevel"/>
    <w:tmpl w:val="1F682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6CE5"/>
    <w:multiLevelType w:val="multilevel"/>
    <w:tmpl w:val="A18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13DC5"/>
    <w:multiLevelType w:val="multilevel"/>
    <w:tmpl w:val="A18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6A21FE"/>
    <w:multiLevelType w:val="hybridMultilevel"/>
    <w:tmpl w:val="94C497DE"/>
    <w:lvl w:ilvl="0" w:tplc="4F40C5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3CCC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3D1E"/>
    <w:multiLevelType w:val="multilevel"/>
    <w:tmpl w:val="B45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F667FB"/>
    <w:multiLevelType w:val="hybridMultilevel"/>
    <w:tmpl w:val="BCD23AE4"/>
    <w:lvl w:ilvl="0" w:tplc="4F40C5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3CC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A364F"/>
    <w:multiLevelType w:val="multilevel"/>
    <w:tmpl w:val="F19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232310"/>
    <w:multiLevelType w:val="hybridMultilevel"/>
    <w:tmpl w:val="AD14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6700B"/>
    <w:multiLevelType w:val="multilevel"/>
    <w:tmpl w:val="37A4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4751EB"/>
    <w:multiLevelType w:val="multilevel"/>
    <w:tmpl w:val="D70A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B509D"/>
    <w:multiLevelType w:val="hybridMultilevel"/>
    <w:tmpl w:val="9EB652CC"/>
    <w:lvl w:ilvl="0" w:tplc="4F40C5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3CC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110ED"/>
    <w:multiLevelType w:val="multilevel"/>
    <w:tmpl w:val="A18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D66968"/>
    <w:multiLevelType w:val="hybridMultilevel"/>
    <w:tmpl w:val="0D7E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D1C77"/>
    <w:multiLevelType w:val="multilevel"/>
    <w:tmpl w:val="A18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A53D7B"/>
    <w:multiLevelType w:val="hybridMultilevel"/>
    <w:tmpl w:val="0B6CB3DC"/>
    <w:lvl w:ilvl="0" w:tplc="D9A4EBDC">
      <w:numFmt w:val="bullet"/>
      <w:lvlText w:val=""/>
      <w:lvlJc w:val="left"/>
      <w:pPr>
        <w:ind w:left="720" w:hanging="360"/>
      </w:pPr>
      <w:rPr>
        <w:rFonts w:ascii="Arial" w:eastAsia="CIDFont+F4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C6BB1"/>
    <w:multiLevelType w:val="multilevel"/>
    <w:tmpl w:val="A18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A26413"/>
    <w:multiLevelType w:val="multilevel"/>
    <w:tmpl w:val="A18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17"/>
  </w:num>
  <w:num w:numId="9">
    <w:abstractNumId w:val="21"/>
  </w:num>
  <w:num w:numId="10">
    <w:abstractNumId w:val="14"/>
  </w:num>
  <w:num w:numId="11">
    <w:abstractNumId w:val="5"/>
  </w:num>
  <w:num w:numId="12">
    <w:abstractNumId w:val="22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24"/>
  </w:num>
  <w:num w:numId="18">
    <w:abstractNumId w:val="28"/>
  </w:num>
  <w:num w:numId="19">
    <w:abstractNumId w:val="10"/>
  </w:num>
  <w:num w:numId="20">
    <w:abstractNumId w:val="15"/>
  </w:num>
  <w:num w:numId="21">
    <w:abstractNumId w:val="4"/>
  </w:num>
  <w:num w:numId="22">
    <w:abstractNumId w:val="9"/>
  </w:num>
  <w:num w:numId="23">
    <w:abstractNumId w:val="13"/>
  </w:num>
  <w:num w:numId="24">
    <w:abstractNumId w:val="20"/>
  </w:num>
  <w:num w:numId="25">
    <w:abstractNumId w:val="27"/>
  </w:num>
  <w:num w:numId="26">
    <w:abstractNumId w:val="25"/>
  </w:num>
  <w:num w:numId="27">
    <w:abstractNumId w:val="19"/>
  </w:num>
  <w:num w:numId="28">
    <w:abstractNumId w:val="2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A53676"/>
    <w:rsid w:val="00003CC8"/>
    <w:rsid w:val="0002010F"/>
    <w:rsid w:val="0002544A"/>
    <w:rsid w:val="00027946"/>
    <w:rsid w:val="00050CB7"/>
    <w:rsid w:val="0005318B"/>
    <w:rsid w:val="000743F3"/>
    <w:rsid w:val="00077745"/>
    <w:rsid w:val="00091336"/>
    <w:rsid w:val="000D51A2"/>
    <w:rsid w:val="000E0CF4"/>
    <w:rsid w:val="00105FC4"/>
    <w:rsid w:val="001121D5"/>
    <w:rsid w:val="00120ECB"/>
    <w:rsid w:val="0012248B"/>
    <w:rsid w:val="001322BD"/>
    <w:rsid w:val="0016189E"/>
    <w:rsid w:val="00170470"/>
    <w:rsid w:val="00172EF8"/>
    <w:rsid w:val="001734B1"/>
    <w:rsid w:val="0019430A"/>
    <w:rsid w:val="00194E64"/>
    <w:rsid w:val="001A4EDC"/>
    <w:rsid w:val="001A5451"/>
    <w:rsid w:val="001A727D"/>
    <w:rsid w:val="001E3977"/>
    <w:rsid w:val="001E3A60"/>
    <w:rsid w:val="001F3BEE"/>
    <w:rsid w:val="002215D2"/>
    <w:rsid w:val="0022691E"/>
    <w:rsid w:val="002447EC"/>
    <w:rsid w:val="00245693"/>
    <w:rsid w:val="00246561"/>
    <w:rsid w:val="00253E04"/>
    <w:rsid w:val="002620EE"/>
    <w:rsid w:val="00267D16"/>
    <w:rsid w:val="00267EFC"/>
    <w:rsid w:val="00270A37"/>
    <w:rsid w:val="00272897"/>
    <w:rsid w:val="00277754"/>
    <w:rsid w:val="002A0CC9"/>
    <w:rsid w:val="002A18D5"/>
    <w:rsid w:val="002A5BBC"/>
    <w:rsid w:val="002A7DAC"/>
    <w:rsid w:val="002B494D"/>
    <w:rsid w:val="002B6192"/>
    <w:rsid w:val="002B74CB"/>
    <w:rsid w:val="0030188E"/>
    <w:rsid w:val="00302420"/>
    <w:rsid w:val="003138AE"/>
    <w:rsid w:val="003205BA"/>
    <w:rsid w:val="00321475"/>
    <w:rsid w:val="00322DAC"/>
    <w:rsid w:val="003233EB"/>
    <w:rsid w:val="003237CC"/>
    <w:rsid w:val="00340FA2"/>
    <w:rsid w:val="003601E1"/>
    <w:rsid w:val="00385C4C"/>
    <w:rsid w:val="003B4645"/>
    <w:rsid w:val="003F287F"/>
    <w:rsid w:val="00400FE7"/>
    <w:rsid w:val="00430754"/>
    <w:rsid w:val="00430B65"/>
    <w:rsid w:val="00440132"/>
    <w:rsid w:val="00452D02"/>
    <w:rsid w:val="0047104C"/>
    <w:rsid w:val="00487046"/>
    <w:rsid w:val="00487529"/>
    <w:rsid w:val="00487571"/>
    <w:rsid w:val="00497754"/>
    <w:rsid w:val="004A09AE"/>
    <w:rsid w:val="004D0B6D"/>
    <w:rsid w:val="00532F8A"/>
    <w:rsid w:val="00550AD6"/>
    <w:rsid w:val="00555FF4"/>
    <w:rsid w:val="005609F4"/>
    <w:rsid w:val="00565748"/>
    <w:rsid w:val="00571446"/>
    <w:rsid w:val="00581911"/>
    <w:rsid w:val="005859D0"/>
    <w:rsid w:val="00593738"/>
    <w:rsid w:val="00595B77"/>
    <w:rsid w:val="005967F6"/>
    <w:rsid w:val="005C7F05"/>
    <w:rsid w:val="00612A47"/>
    <w:rsid w:val="006357D4"/>
    <w:rsid w:val="00641399"/>
    <w:rsid w:val="00655AF8"/>
    <w:rsid w:val="00656852"/>
    <w:rsid w:val="006568A8"/>
    <w:rsid w:val="00664B09"/>
    <w:rsid w:val="00672018"/>
    <w:rsid w:val="006753CE"/>
    <w:rsid w:val="006865BA"/>
    <w:rsid w:val="00686B2F"/>
    <w:rsid w:val="006B76F8"/>
    <w:rsid w:val="006B7A88"/>
    <w:rsid w:val="006C5E12"/>
    <w:rsid w:val="006F7AC6"/>
    <w:rsid w:val="00702348"/>
    <w:rsid w:val="00712C84"/>
    <w:rsid w:val="0073633D"/>
    <w:rsid w:val="00740312"/>
    <w:rsid w:val="00753757"/>
    <w:rsid w:val="00760C68"/>
    <w:rsid w:val="00762063"/>
    <w:rsid w:val="00780A82"/>
    <w:rsid w:val="00786197"/>
    <w:rsid w:val="00786E4A"/>
    <w:rsid w:val="007A31A4"/>
    <w:rsid w:val="007B4D25"/>
    <w:rsid w:val="007B72B3"/>
    <w:rsid w:val="007C5E8E"/>
    <w:rsid w:val="007C6F16"/>
    <w:rsid w:val="007C6F36"/>
    <w:rsid w:val="007D412A"/>
    <w:rsid w:val="00800520"/>
    <w:rsid w:val="00825C77"/>
    <w:rsid w:val="0084009A"/>
    <w:rsid w:val="00840275"/>
    <w:rsid w:val="00845E7C"/>
    <w:rsid w:val="00870C60"/>
    <w:rsid w:val="00881DE8"/>
    <w:rsid w:val="0089202C"/>
    <w:rsid w:val="008959BE"/>
    <w:rsid w:val="008A0500"/>
    <w:rsid w:val="008B1B36"/>
    <w:rsid w:val="008B3AEC"/>
    <w:rsid w:val="008C68DE"/>
    <w:rsid w:val="008D3752"/>
    <w:rsid w:val="008E35C8"/>
    <w:rsid w:val="008F4976"/>
    <w:rsid w:val="0090774B"/>
    <w:rsid w:val="0092208C"/>
    <w:rsid w:val="009225EB"/>
    <w:rsid w:val="00933399"/>
    <w:rsid w:val="00935017"/>
    <w:rsid w:val="009418D0"/>
    <w:rsid w:val="00950209"/>
    <w:rsid w:val="009542CA"/>
    <w:rsid w:val="00956D78"/>
    <w:rsid w:val="00967043"/>
    <w:rsid w:val="00967F27"/>
    <w:rsid w:val="00974198"/>
    <w:rsid w:val="0098039A"/>
    <w:rsid w:val="009814C6"/>
    <w:rsid w:val="00986173"/>
    <w:rsid w:val="00990C07"/>
    <w:rsid w:val="009B24CB"/>
    <w:rsid w:val="00A05C20"/>
    <w:rsid w:val="00A10825"/>
    <w:rsid w:val="00A1487F"/>
    <w:rsid w:val="00A153AC"/>
    <w:rsid w:val="00A17F14"/>
    <w:rsid w:val="00A34685"/>
    <w:rsid w:val="00A43343"/>
    <w:rsid w:val="00A53676"/>
    <w:rsid w:val="00A65FD7"/>
    <w:rsid w:val="00A8045B"/>
    <w:rsid w:val="00A86DA5"/>
    <w:rsid w:val="00A872A2"/>
    <w:rsid w:val="00AC5762"/>
    <w:rsid w:val="00AC5EFC"/>
    <w:rsid w:val="00AD65A6"/>
    <w:rsid w:val="00AE27C8"/>
    <w:rsid w:val="00AF611D"/>
    <w:rsid w:val="00B02F8C"/>
    <w:rsid w:val="00B0667C"/>
    <w:rsid w:val="00B06E5D"/>
    <w:rsid w:val="00B2573E"/>
    <w:rsid w:val="00B25C51"/>
    <w:rsid w:val="00B33680"/>
    <w:rsid w:val="00B448A6"/>
    <w:rsid w:val="00B726EA"/>
    <w:rsid w:val="00B83C68"/>
    <w:rsid w:val="00B846E7"/>
    <w:rsid w:val="00B857F5"/>
    <w:rsid w:val="00B91D69"/>
    <w:rsid w:val="00B9288C"/>
    <w:rsid w:val="00BA0483"/>
    <w:rsid w:val="00BA2E04"/>
    <w:rsid w:val="00BA2FE8"/>
    <w:rsid w:val="00BB3D52"/>
    <w:rsid w:val="00BC2F41"/>
    <w:rsid w:val="00BC2F51"/>
    <w:rsid w:val="00BD3E64"/>
    <w:rsid w:val="00C008DB"/>
    <w:rsid w:val="00C178FF"/>
    <w:rsid w:val="00C309CB"/>
    <w:rsid w:val="00C35E8C"/>
    <w:rsid w:val="00C403CE"/>
    <w:rsid w:val="00C6600C"/>
    <w:rsid w:val="00C87D30"/>
    <w:rsid w:val="00C92A38"/>
    <w:rsid w:val="00CC1F1B"/>
    <w:rsid w:val="00CD03CC"/>
    <w:rsid w:val="00CF39DE"/>
    <w:rsid w:val="00D04B12"/>
    <w:rsid w:val="00D1471F"/>
    <w:rsid w:val="00D20178"/>
    <w:rsid w:val="00D21F67"/>
    <w:rsid w:val="00D24FB7"/>
    <w:rsid w:val="00D30623"/>
    <w:rsid w:val="00D5725D"/>
    <w:rsid w:val="00D65CA5"/>
    <w:rsid w:val="00D7016A"/>
    <w:rsid w:val="00D76120"/>
    <w:rsid w:val="00D812AC"/>
    <w:rsid w:val="00DC6F4C"/>
    <w:rsid w:val="00DD3D1B"/>
    <w:rsid w:val="00DF28EE"/>
    <w:rsid w:val="00DF4EF3"/>
    <w:rsid w:val="00E12CC7"/>
    <w:rsid w:val="00E41FC8"/>
    <w:rsid w:val="00E4436A"/>
    <w:rsid w:val="00E47BDF"/>
    <w:rsid w:val="00E50C11"/>
    <w:rsid w:val="00E52473"/>
    <w:rsid w:val="00E56FBB"/>
    <w:rsid w:val="00E604B0"/>
    <w:rsid w:val="00E6112B"/>
    <w:rsid w:val="00E657A6"/>
    <w:rsid w:val="00E716AF"/>
    <w:rsid w:val="00EA0B26"/>
    <w:rsid w:val="00EB14D5"/>
    <w:rsid w:val="00EB1824"/>
    <w:rsid w:val="00EE3476"/>
    <w:rsid w:val="00EF451A"/>
    <w:rsid w:val="00EF72D6"/>
    <w:rsid w:val="00F00663"/>
    <w:rsid w:val="00F06E93"/>
    <w:rsid w:val="00F0717F"/>
    <w:rsid w:val="00F13366"/>
    <w:rsid w:val="00F145F4"/>
    <w:rsid w:val="00F24C77"/>
    <w:rsid w:val="00F31BC6"/>
    <w:rsid w:val="00F560D9"/>
    <w:rsid w:val="00F6709A"/>
    <w:rsid w:val="00F85C5A"/>
    <w:rsid w:val="00FA0619"/>
    <w:rsid w:val="00FB0894"/>
    <w:rsid w:val="00FB2A7A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C7F230"/>
  <w15:chartTrackingRefBased/>
  <w15:docId w15:val="{945CAAE1-77CE-490C-93E3-381FD373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F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76"/>
  </w:style>
  <w:style w:type="paragraph" w:styleId="Footer">
    <w:name w:val="footer"/>
    <w:basedOn w:val="Normal"/>
    <w:link w:val="FooterChar"/>
    <w:uiPriority w:val="99"/>
    <w:unhideWhenUsed/>
    <w:rsid w:val="00A5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76"/>
  </w:style>
  <w:style w:type="paragraph" w:styleId="BalloonText">
    <w:name w:val="Balloon Text"/>
    <w:basedOn w:val="Normal"/>
    <w:link w:val="BalloonTextChar"/>
    <w:uiPriority w:val="99"/>
    <w:semiHidden/>
    <w:unhideWhenUsed/>
    <w:rsid w:val="00A5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6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C2F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55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FD7"/>
    <w:pPr>
      <w:ind w:left="720"/>
      <w:contextualSpacing/>
    </w:pPr>
  </w:style>
  <w:style w:type="character" w:styleId="PlaceholderText">
    <w:name w:val="Placeholder Text"/>
    <w:uiPriority w:val="99"/>
    <w:semiHidden/>
    <w:rsid w:val="000E0CF4"/>
    <w:rPr>
      <w:color w:val="808080"/>
    </w:rPr>
  </w:style>
  <w:style w:type="character" w:customStyle="1" w:styleId="normaltextrun">
    <w:name w:val="normaltextrun"/>
    <w:basedOn w:val="DefaultParagraphFont"/>
    <w:rsid w:val="00D30623"/>
  </w:style>
  <w:style w:type="character" w:customStyle="1" w:styleId="eop">
    <w:name w:val="eop"/>
    <w:basedOn w:val="DefaultParagraphFont"/>
    <w:rsid w:val="00D30623"/>
  </w:style>
  <w:style w:type="paragraph" w:customStyle="1" w:styleId="paragraph">
    <w:name w:val="paragraph"/>
    <w:basedOn w:val="Normal"/>
    <w:rsid w:val="00D30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7E81B0207DB43B84BCA06DFD2F0E3" ma:contentTypeVersion="14" ma:contentTypeDescription="Create a new document." ma:contentTypeScope="" ma:versionID="1e870ff371cd422aa396b7e152bfd4f6">
  <xsd:schema xmlns:xsd="http://www.w3.org/2001/XMLSchema" xmlns:xs="http://www.w3.org/2001/XMLSchema" xmlns:p="http://schemas.microsoft.com/office/2006/metadata/properties" xmlns:ns2="c894e505-e63d-44af-b5e6-461b3a7bb261" xmlns:ns3="a2f82604-25e1-4c8c-a541-cc12f95d7839" targetNamespace="http://schemas.microsoft.com/office/2006/metadata/properties" ma:root="true" ma:fieldsID="e77d907c749891d76418965e4ad1431b" ns2:_="" ns3:_="">
    <xsd:import namespace="c894e505-e63d-44af-b5e6-461b3a7bb261"/>
    <xsd:import namespace="a2f82604-25e1-4c8c-a541-cc12f95d7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Sharepoint_x0020_Scann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e505-e63d-44af-b5e6-461b3a7bb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harepoint_x0020_Scanning" ma:index="20" nillable="true" ma:displayName="Sharepoint Scanning" ma:internalName="Sharepoint_x0020_Scannin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82604-25e1-4c8c-a541-cc12f95d7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point_x0020_Scanning xmlns="c894e505-e63d-44af-b5e6-461b3a7bb26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8468-206E-4F3E-8AB7-FACBACE06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4e505-e63d-44af-b5e6-461b3a7bb261"/>
    <ds:schemaRef ds:uri="a2f82604-25e1-4c8c-a541-cc12f95d7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7B596-F169-4421-83F0-C720FA166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F98A4-88CA-4FAB-8A92-3F99D185E9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47FFB3-CB65-479F-B9FE-4FB55E6BAF09}">
  <ds:schemaRefs>
    <ds:schemaRef ds:uri="http://schemas.microsoft.com/office/2006/metadata/properties"/>
    <ds:schemaRef ds:uri="http://schemas.microsoft.com/office/infopath/2007/PartnerControls"/>
    <ds:schemaRef ds:uri="c894e505-e63d-44af-b5e6-461b3a7bb261"/>
  </ds:schemaRefs>
</ds:datastoreItem>
</file>

<file path=customXml/itemProps5.xml><?xml version="1.0" encoding="utf-8"?>
<ds:datastoreItem xmlns:ds="http://schemas.openxmlformats.org/officeDocument/2006/customXml" ds:itemID="{BE696431-9E94-4977-9F66-AA8B4F91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Donne</dc:creator>
  <cp:keywords/>
  <cp:lastModifiedBy>Camilla Asher</cp:lastModifiedBy>
  <cp:revision>2</cp:revision>
  <cp:lastPrinted>2015-01-21T18:55:00Z</cp:lastPrinted>
  <dcterms:created xsi:type="dcterms:W3CDTF">2022-02-03T11:51:00Z</dcterms:created>
  <dcterms:modified xsi:type="dcterms:W3CDTF">2022-02-03T11:51:00Z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111200.000000000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0x0101009357E81B0207DB43B84BCA06DFD2F0E3</vt:lpwstr>
  </property>
</Properties>
</file>